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CE 2021 033 – Institut Technique de la Communauté Française (ITCF) de Rance</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 </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les candidats, il est impératif de suivre la consigne annoncée en respectant le nombre maximum de caractères. Dans le cas du non-respect de cette consigne, seuls les </w:t>
      </w:r>
      <w:r>
        <w:rPr>
          <w:sz w:val="22"/>
          <w:szCs w:val="22"/>
          <w:u w:val="single"/>
        </w:rPr>
        <w:t>1000 premiers caractères seront pris en compte </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pPr>
        <w:jc w:val="center"/>
      </w:pP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 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(H/F/X) pour l’ITCF Rance telle que détaillée dans l’appel à candidatures. </w:t>
      </w:r>
    </w:p>
    <w:p>
      <w:pPr>
        <w:jc w:val="both"/>
        <w:rPr>
          <w:sz w:val="22"/>
        </w:rPr>
      </w:pPr>
    </w:p>
    <w:p>
      <w:pPr>
        <w:jc w:val="both"/>
        <w:rPr>
          <w:b/>
          <w:sz w:val="22"/>
        </w:rPr>
      </w:pPr>
      <w:r>
        <w:rPr>
          <w:b/>
          <w:sz w:val="22"/>
        </w:rPr>
        <w:t xml:space="preserve">1) Au cours de votre carrière, comment avez-vous incarné l’action pédagogique et éducative telle que prônée par WBE ? Expliquez en détaillant la situation, votre rôle et les actions menées.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b/>
        </w:rPr>
      </w:pPr>
      <w:r>
        <w:rPr>
          <w:b/>
          <w:sz w:val="22"/>
        </w:rPr>
        <w:t xml:space="preserve">2) Décrivez une expérience professionnelle vécue au cours de votre carrière où vous avez incarné le rôle de leadeur/leadeuse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3) Décrivez une expérience professionnelle vécue au cours de votre carrière où vous avez eu un rôle clé dans la réalisation de projet(s) pédagogique(s).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4) Une de vos responsabilités en tant que Directeur est la communication interne et externe de l’établissement. Quels seraient vos principaux objectifs de communication et quelle stratégie mettriez-vous en œuvre pour la déployer afin de répondre aux besoins de</w:t>
      </w:r>
      <w:r>
        <w:t xml:space="preserve"> </w:t>
      </w:r>
      <w:r>
        <w:rPr>
          <w:b/>
          <w:sz w:val="22"/>
        </w:rPr>
        <w:t xml:space="preserve">l’ITCF Rance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
    <w:p/>
    <w:p/>
    <w:p/>
    <w:p/>
    <w:p/>
    <w:p/>
    <w:p/>
    <w:p/>
    <w:p/>
    <w:p/>
    <w:p/>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 xml:space="preserve"> Motivez votre intérêt pour la fonction et décrivez la manière dont vous envisagez votre prise de responsabilité par rapport à ladite fonction.</w:t>
      </w:r>
    </w:p>
    <w:p>
      <w:pPr>
        <w:jc w:val="both"/>
        <w:rPr>
          <w:b/>
          <w:sz w:val="22"/>
          <w:highlight w:val="yellow"/>
        </w:rPr>
      </w:pPr>
    </w:p>
    <w:p>
      <w:pPr>
        <w:pStyle w:val="Paragraphedeliste"/>
        <w:numPr>
          <w:ilvl w:val="0"/>
          <w:numId w:val="7"/>
        </w:numPr>
        <w:jc w:val="both"/>
        <w:rPr>
          <w:sz w:val="22"/>
        </w:rPr>
      </w:pPr>
      <w:r>
        <w:rPr>
          <w:b/>
          <w:sz w:val="22"/>
        </w:rPr>
        <w:t>Quelles sont les actions prioritaires (missions et tâches) que vous mettriez en place au moment de votre prise de fonction au sein de l’ITCF Rance?</w:t>
      </w:r>
      <w:r>
        <w:rPr>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Pourquoi l’ITCF Rance nécessiterait-il de telles actions ?</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Dans le cadre de votre mission de directeur dans l’ITCF Rance, comment accompagneriez-vous ces actions/changements auprès des différents acteurs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3.2 Vision de la fonction</w:t>
      </w:r>
    </w:p>
    <w:p>
      <w:pPr>
        <w:jc w:val="both"/>
        <w:rPr>
          <w:rFonts w:asciiTheme="minorHAnsi" w:eastAsia="Times New Roman" w:hAnsiTheme="minorHAnsi" w:cstheme="minorHAnsi"/>
          <w:b/>
          <w:sz w:val="28"/>
          <w:szCs w:val="22"/>
          <w:shd w:val="clear" w:color="auto" w:fill="002060"/>
          <w:lang w:val="fr-FR" w:eastAsia="fr-FR"/>
        </w:rPr>
      </w:pPr>
    </w:p>
    <w:p>
      <w:pPr>
        <w:pStyle w:val="Paragraphedeliste"/>
        <w:numPr>
          <w:ilvl w:val="0"/>
          <w:numId w:val="8"/>
        </w:numPr>
        <w:jc w:val="both"/>
        <w:rPr>
          <w:sz w:val="22"/>
        </w:rPr>
      </w:pPr>
      <w:r>
        <w:rPr>
          <w:b/>
          <w:sz w:val="22"/>
        </w:rPr>
        <w:t>Développez votre plan d’actions à court et long terme pour favoriser un climat relationnel positif au sein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À partir de vos connaissances de l’ITCF Rance, quelles seraient les innovations pédagogiques et comment envisageriez-vous de les mettre en place ? </w:t>
      </w:r>
      <w:r>
        <w:rPr>
          <w:b/>
          <w:sz w:val="22"/>
        </w:rPr>
        <w:tab/>
      </w:r>
      <w:r>
        <w:rPr>
          <w:b/>
          <w:sz w:val="22"/>
        </w:rPr>
        <w:br/>
      </w: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Une de vos missions est de véhiculer les valeurs de notre Pouvoir Organisateur. Comment feriez-vous vivre le respect &amp; la neutralité au quotidien dans l’ITCF Rance ?</w:t>
      </w:r>
      <w:r>
        <w:rPr>
          <w:b/>
          <w:sz w:val="22"/>
        </w:rPr>
        <w:tab/>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Boulevard du Jardin Botanique 20-22, bureau 2G22, 1000 Bruxelles</w:t>
    </w:r>
  </w:p>
  <w:p>
    <w:pPr>
      <w:pStyle w:val="Pieddepage"/>
      <w:tabs>
        <w:tab w:val="left" w:pos="6288"/>
      </w:tabs>
      <w:jc w:val="center"/>
      <w:rPr>
        <w:sz w:val="16"/>
        <w:szCs w:val="16"/>
      </w:rPr>
    </w:pPr>
    <w:r>
      <w:rPr>
        <w:sz w:val="16"/>
        <w:szCs w:val="16"/>
      </w:rPr>
      <w:t xml:space="preserve">                              Directeur (H/F/X) - WBE CE 2021 033</w:t>
    </w:r>
    <w:r>
      <w:rPr>
        <w:sz w:val="16"/>
        <w:szCs w:val="16"/>
      </w:rPr>
      <w:tab/>
    </w:r>
    <w:r>
      <w:rPr>
        <w:sz w:val="16"/>
        <w:szCs w:val="16"/>
      </w:rPr>
      <w:br/>
    </w:r>
    <w:hyperlink r:id="rId1" w:history="1">
      <w:r>
        <w:rPr>
          <w:rStyle w:val="Lienhypertexte"/>
          <w:sz w:val="16"/>
          <w:szCs w:val="16"/>
        </w:rPr>
        <w:t>selection.promotion(at)w-b-e.be</w:t>
      </w:r>
    </w:hyperlink>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formatting="1" w:enforcement="1" w:cryptProviderType="rsaAES" w:cryptAlgorithmClass="hash" w:cryptAlgorithmType="typeAny" w:cryptAlgorithmSid="14" w:cryptSpinCount="100000" w:hash="kgmqGNclxbDk+sIloDv0+RQTyxxQ05dDovyb2UeGPHIN/lCg8+SkRP0CRJqT9qPYEhdT8XG1jAf3i2TIRBDJGQ==" w:salt="hFuyhnF9Bd1aZG40Xib+jQ=="/>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32B30-E25E-426C-8FD8-A861A7D04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1113</Words>
  <Characters>6122</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2021-05-06T07:53:00Z</dcterms:created>
  <dcterms:modified xsi:type="dcterms:W3CDTF">2021-05-06T07:53:00Z</dcterms:modified>
</cp:coreProperties>
</file>